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2773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«Городские электрические сети» в лице филиала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Горэлектросеть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Управление теплоснабжения города Нижневартовска к </w:t>
      </w:r>
      <w:r>
        <w:rPr>
          <w:rFonts w:ascii="Times New Roman" w:eastAsia="Times New Roman" w:hAnsi="Times New Roman" w:cs="Times New Roman"/>
          <w:sz w:val="28"/>
          <w:szCs w:val="28"/>
        </w:rPr>
        <w:t>Сандулову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Григорьевичу о взыскании задолженности по оплате тепловой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«Городские электрические сети» в лице филиала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Горэлектросеть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Управление теплоснабжения города Нижневартовска (ИНН: 8603004190, ОГРН: 1028600957538)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Сандулову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Григорьевичу (</w:t>
      </w:r>
      <w:r>
        <w:rPr>
          <w:rStyle w:val="cat-PassportDatagrp-19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тепловой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Сандулова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«Городские электрические сети» в лице филиала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Горэлектросеть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Управление теплоснабжения города Нижневартовска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44054,69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счет погашения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оплате тепловой энергии, начисленной по объекту: </w:t>
      </w:r>
      <w:r>
        <w:rPr>
          <w:rFonts w:ascii="Times New Roman" w:eastAsia="Times New Roman" w:hAnsi="Times New Roman" w:cs="Times New Roman"/>
          <w:sz w:val="28"/>
          <w:szCs w:val="28"/>
        </w:rPr>
        <w:t>машино</w:t>
      </w:r>
      <w:r>
        <w:rPr>
          <w:rFonts w:ascii="Times New Roman" w:eastAsia="Times New Roman" w:hAnsi="Times New Roman" w:cs="Times New Roman"/>
          <w:sz w:val="28"/>
          <w:szCs w:val="28"/>
        </w:rPr>
        <w:t>-место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г.Нижневартовск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д.38А </w:t>
      </w:r>
      <w:r>
        <w:rPr>
          <w:rFonts w:ascii="Times New Roman" w:eastAsia="Times New Roman" w:hAnsi="Times New Roman" w:cs="Times New Roman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1002,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101,60 руб. – основной долг за период с 01.11.2020 по 11.09.2022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953,09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пени в порядке п.14 ст.155 ЖК РФ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11.12.2020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22.05.2025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Сандулова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«Городские электрические сети» в лице филиала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Горэлектросеть</w:t>
      </w:r>
      <w:r>
        <w:rPr>
          <w:rFonts w:ascii="Times New Roman" w:eastAsia="Times New Roman" w:hAnsi="Times New Roman" w:cs="Times New Roman"/>
          <w:sz w:val="28"/>
          <w:szCs w:val="28"/>
        </w:rPr>
        <w:t>» Управление теплоснабжения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</w:t>
      </w:r>
      <w:r>
        <w:rPr>
          <w:rFonts w:ascii="Times New Roman" w:eastAsia="Times New Roman" w:hAnsi="Times New Roman" w:cs="Times New Roman"/>
          <w:sz w:val="28"/>
          <w:szCs w:val="28"/>
        </w:rPr>
        <w:t>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5">
    <w:name w:val="cat-PassportData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